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  <w:r w:rsidRPr="00DF78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F78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детский сад комбинированного вида №7 «Ивушка» </w:t>
      </w: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F78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Минеральные Воды</w:t>
      </w: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  <w:r w:rsidRPr="00DF78E2"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  <w:t>Консультация для педагогов</w:t>
      </w:r>
    </w:p>
    <w:p w:rsidR="00DF78E2" w:rsidRPr="00DF78E2" w:rsidRDefault="00DF78E2" w:rsidP="00DF78E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  <w:r w:rsidRPr="00DF78E2"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  <w:t>«Игры с элементами театрализации»</w:t>
      </w: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875D50" w:rsidRDefault="00875D50" w:rsidP="00DF78E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5D50" w:rsidRDefault="00875D50" w:rsidP="00DF78E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5D50" w:rsidRDefault="00875D50" w:rsidP="00DF78E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5D50" w:rsidRDefault="00875D50" w:rsidP="00DF78E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5D50" w:rsidRDefault="00875D50" w:rsidP="00DF78E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5D50" w:rsidRDefault="00875D50" w:rsidP="00DF78E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5D50" w:rsidRDefault="00875D50" w:rsidP="00DF78E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78E2" w:rsidRPr="00DF78E2" w:rsidRDefault="00875D50" w:rsidP="00DF78E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Еларинова Н.В.</w:t>
      </w: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Pr="00DF78E2" w:rsidRDefault="00DF78E2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DF78E2" w:rsidRPr="002A75CD" w:rsidRDefault="00DF78E2" w:rsidP="002A75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Заведующая МБДОУ №7 «Ивушка»</w:t>
      </w:r>
      <w:r w:rsidR="00BC30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Pr="00DF78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</w:t>
      </w:r>
      <w:r w:rsidR="002A75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 А.В. Сивиринова</w:t>
      </w:r>
    </w:p>
    <w:p w:rsidR="00CA0347" w:rsidRPr="007B1CD2" w:rsidRDefault="00CA0347" w:rsidP="003652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51"/>
          <w:lang w:eastAsia="ru-RU"/>
        </w:rPr>
      </w:pPr>
      <w:r w:rsidRPr="007B1CD2">
        <w:rPr>
          <w:rFonts w:ascii="Times New Roman" w:eastAsia="Times New Roman" w:hAnsi="Times New Roman" w:cs="Times New Roman"/>
          <w:b/>
          <w:kern w:val="36"/>
          <w:sz w:val="32"/>
          <w:szCs w:val="51"/>
          <w:lang w:eastAsia="ru-RU"/>
        </w:rPr>
        <w:lastRenderedPageBreak/>
        <w:t>Игры с элементами театрализации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внимания педагогов, работающих с детьми дошкольного возраста, находятся задачи по созданию необходимых условий для обучения и воспитания; освоение детьми системы знаний и приёмов самостоятельной деятельности; реализация государственного стандарта дошкольного образования.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ребёнком знаний и умений, развитие его способностей осуществляется только в активной деятельности.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деятельностью ребёнка дошкольного возраста является игра. В игре развивается мышление, речь, воображение, память, усваиваются правила общественного поведения и воспитываются соответствующие навыки.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организации педагогического процесса – является театральная игра.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различные формы театральной игры, дети совершенствуют нравственно-коммуникативные качества, творческие способности, психические процессы.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этих педагогических задач, немаловажную роль играет согласование элементов театрализации с планом воспитательно-образовательной работы. В зависимости от календарного планирования, можно подбирать игровой и сценический материал. Так, с детьми младшего дошкольного возраста по теме «Осень, Осень в гости просим!», можно разыграть с помощью картонажного театра русскую народную сказку «Репка». В средней группе по теме «Как звери в лесу зимуют» - инсценировку по русской народной сказке «Зимовье зверей». В старшей группе по теме «Осенний лес» можно предложить детям мини-инсценировку «Загадки Лесовичка», с использованием кукол-перчаток: мишка, зайчик, лиса. В подготовительной группе по т</w:t>
      </w:r>
      <w:r w:rsidR="0087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 «Масленица» на занятие-игре </w:t>
      </w: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«Весна-красна» с народными играми и хороводами.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года, подводя итоги обучения и качества знаний детей, можно провести диагностику уровня эмоциональной сферы ребёнка и творческого проявления. Степень проявления эмоциональных и творческих способностей детей оценивается показателями: высокий уровень, средний, низкий. Динамика изменения уровня этих показателей позволяет сделать вывод о целесообразности использования в процессе воспитательно-образовательной работы методов и приёмов театральных игр.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воспитательной работы и ежегодный сравнительный анализ качества знаний и показателей творческого проявления детей показывают: театральные формы дают импульс к развитию познавательных способностей; активизирует мыслительные процессы; пробуждают творческую инициативу, воображение, фантазию.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Театральная игра, соответствуя возрасту ребёнка, способна гармонизировать его облик. Речевые упражнения, этюды, театрализованный рассказ, занятие-игра, сказочная викторина, инсценировка сказки – все эти формы театрализации развивают психические процессы, совершенствуют нравственно-коммуникативные качества личности, пробуждают стремление к творчеству.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Методические рекомендации.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Театральная игра способствует: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Развитию связной речи детей.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Развитию нравственно- коммуникативных качеств личности.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Развитию двигательных качеств и умений.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Развитию творческого воображения и фантазии.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Развитию познавательных способностей.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Разновидностями театральных игр являются: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Игры с элементами театрализации.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Занятие-игра.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Театрализованный рассказ.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Викторина-развлечение.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Спектакль-игра.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Важнейшими условиями в осуществлении игровых форм работы, являются: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Использование речевых упражнений.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Выбор упражнений или заданий в зависимости от</w:t>
      </w: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индивидуальности детей.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Обеспечение психологического комфорта на занятиях и вне занятий.</w:t>
      </w:r>
    </w:p>
    <w:p w:rsidR="00875D50" w:rsidRPr="002A75CD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Побуждение детей активно участвовать в театральной игре, упражнении, этюде.</w:t>
      </w:r>
    </w:p>
    <w:p w:rsidR="00CA0347" w:rsidRPr="00DF78E2" w:rsidRDefault="005A25D8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  <w:r w:rsidR="00CA0347"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театральных игр и условиях их осуществления.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I. </w:t>
      </w: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элементами театрализации.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элементами театрализации включают в себя: </w:t>
      </w: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речевые упражнения; этюды на выражение основных эмоций; этюды на воспроизведение основных черт характера; игры на развитие внимания и памяти; этюды на выразительность жестов; ролевые игры.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Речевые упражнения</w:t>
      </w: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влияют на эмоционально-личностную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ребёнка; развивают чистоту произношения; совершенствуют интонационную окраску речи; развивают умение пользоваться выразительными средствами голоса. Для выполнения этих упражнений необходимо предварительное разучивание текстов. Упражнение может быть коллективным или индивидуальным. Важно, чтобы дети делали это осмысленно, эмоционально, с интересом. Тексты должны соответствовать возрастным особенностям детей.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такие: «Эхо», «Едем, едем на тележке», «Чистоговорки»- развивают выразительность речи, память, воображение.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Этюды на выражение основных эмоций</w:t>
      </w: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нравственно-коммуникативные качества личности; способствуют пониманию эмоционального состояния другого человека и умению адекватно выразить своё. Содержание этюдов не читается детям.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пересказ предложенной ситуации является условием для создания множества игровых вариантов на заданную тему. Этюды должны быть коротки, разнообразны и доступны детям по содержанию.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этюде «Лисичка подслушивает», дети через определённую позу и мимику учатся передавать эмоциональное состояние персонажа.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этюдах на воспроизведение</w:t>
      </w: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черт характера</w:t>
      </w: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учатся понимать, какое поведение какой черте характера соответствует.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делается на модель положительного поведения.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эпизодах «Жадный пёс», «Страшный зверь» через мимику, жест, позу дети передают отдельные черты характера (жадность, замкнутость, трусость, смелость).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на развитие внимания и памяти</w:t>
      </w: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умение быстро сосредоточиться; активизируют память и наблюдательность. В этих играх дети выполняют различные движения по сигналу, повторяют заданные движения и упражнения.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игре «Волшебный круг» дети выполняют различные движения по сигналу и развивают внимание ; в игре «Заводные игрушки» через перевоплощения играющие развивают моторно-слуховую память.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Целью </w:t>
      </w: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этюдов на выразительность жестов</w:t>
      </w: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развитие правильного понимания детьми эмоционально-выразительных движений рук и адекватное использование жеста. Содержание этюдов активизирует выразительность движений, творческое воображение.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«Снежки» дети через воображаемое зимнее развлечение осваивают выразительность движений; в «Дружной семье» через пантомимику развивается точность и выразительность передаваемых действий: рисование кистью, вязание, шитьё, лепка и т. д..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Ролевые игры</w:t>
      </w: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элементов костюмов, реквизита, масок и кукол развивают творческое воображение, фантазию, коммуникативность. Дети вместе с педагогом мастерят маски, реквизит, элементы костюмов и декораций. В процессе подготовки могут участвовать родители.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«Организуем всеобщий театр» дети вместе с педагогом мастерят кукол из бумажных пакетов, стаканчиков и разыгрывают бытовые и сказочные сюжеты. Развиваются коллективные взаимоотношения, творческое воображение, фантазия.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Занятие-игра.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организации педагогической работы может включать в себя: этюды, фрагменты сказок, игры с элементами театрализации.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в импровизированной форме исполняются фрагменты сказки. Такая методика ведения занятия помогает увлекательно решать программные задачи; положительно влияет на формирование эмоционально-нравственной среды ребёнка. На комплексном занятии-игре по русской народной сказке «Маша и медведь», дети выполняют задания педагога по развитию связной речи, развивают математические способности, память, внимание.                                                          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Театрализованный рассказ.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и методы театрализованного рассказа можно использовать и во время занятия и вне его. Во время чтения или рассказывания литературного произведения, педагог сам «играет» персонажей, использует интонационную, эмоциональную окраску речи. Через выразительное чтение, разыгрывание эпизодов; через иллюстративный материал, дети погружаются в атмосферу литературного произведения. Все задачи, которые входят в программное </w:t>
      </w: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занятия, можно решать с помощью выразительных игровых театральных средств. Примером такой театрализованной формы может быть занятие по ознакомлению с художественной литературой: русская народная сказка «Хаврошечка».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Викторина – развлечение.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форма литературной викторины-развлечения способствует расширению кругозора детей; активизирует эмоциональный и творческий потенциал. Проводится работа по изготовлению костюмов и реквизита. Готовится музыкальное оформление, записывается фонограмма, разучиваются тексты, проводятся репетиции отрывков из литературных произведений.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Сценический вариант занятия-игры по произведениям А.С.Пушкина «Лукоморье» ведёт детей в сказочное путешествие. В этой викторине дети участвуют в коротких инсценировках, отвечают на вопросы, отгадывают загадки. Дошкольники с интересом и удовольствием участвуют в познавательной театральной игре. 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Спектакль-игра.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работы требует длительной и тщательной подготовки: пишется специальная инсценировка с учётом возрастных индивидуальных особенностей детей. В игровой форме проводятся репетиции. Готовятся декорации и костюмы, выпускается афиша и театральные программки.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Спектакль-игра, поставленный по русской народной сказке «Репка», способствует раскрытию творческого потенциала детей, эмоционально обогащает исполнителей и зрителей спектакля.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дети через различные формы театральной игры развивают нравственно-коммуникативные качества, творческие способности, психические процессы.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материал.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Речевые игры и упражнения</w:t>
      </w: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«Смешные стихи» (для детей 3-4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чистоту произношения. Обращать внимание на</w:t>
      </w: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интонационную выразительность речи.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Дети вместе с педагогом произносят стихи. Постепенно, от упражнения к упражнению, дети приобретают навык интонационной выразительности.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болоте стоит пень,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Шевелиться ему лень.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не ворочается.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посмеяться хочется!»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« -Был сапожник? - Был!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Шил сапожник? – Шил!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кого сапожки?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соседской кошки!»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«- Кошка, как тебя зовут?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Мяу!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Стережёшь ты мышку тут?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Мяу!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Мяу! Хочешь молока?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Мяу!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товарищи щенка?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Фрр!!!»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«Эхо» ( для детей 4-5 лет).                                                       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Менять интонационную окраску при чтении текста.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Ход: «Мы бродили тёмным бором,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 Мы спросили дружно хором: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- Дома ль бабушка Яга?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  Лес ответил нам: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 - Ага!»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повторяется, заменяется лишь наречие- как спросили? – 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«Дружно; тихо; грозно; трусливо; смело…»                                           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«Едем, едем на тележке» (для детей 5-6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чистоту произношения, чувство ритма, выразительность.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Ход: «Едем, едем на тележке,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Собирать в лесу орешки,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Скрип, скрип, скрип,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Скрип, скрип, скрип.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Листья шуршат - ш-ш-ш,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Птички свистят – фить-пирью, фить-пирью,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Белка на ветке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Орешки всё грызёт - цок, цок, цок, цок,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Рыжая лисичка зайчишку стережёт, (пауза)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Долго-долго ехали,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Наконец, приехали!»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«Весенние голоса» (для детей 6-7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умение пользоваться выразительными средствами голоса.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«Пригрело солнце (поют высокий звук у-у-у)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пригорка побежал весёлый ручеёк (болтают языком, подражая весёлому «бульканью»).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краёв наполнил большую глубокую лужу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(«бульканье» низкими звуками).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Перелился через край («бульканье» волной: вверх-вниз).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дальше побежал («бульканье»)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Выбрались из-под коры жучки (ж-ж-ж)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букашки (з-з-з)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Расправили крылышки (крш-крш- с повышением)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полетели куда-то (тр-тр-тр – шёпотом).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наполнился птичьими голосами (имитация голосов птиц).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пришла весна!»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Скороговорки. Чистоговорки.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Совершенствовать чистоту произношения.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«Горячи кирпичи!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 Соскачи-ка с печи,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Испеки-ка в печи,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Из муки калачи!»               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«Тары- бары, растабары,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Варвары куры стары!»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«Сеня вёз воз сена»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«Палкой Саша шишки сшиб».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«Орёл на горе, перо на орле».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«Жужжит над жимолостью жук,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на жуке кожух»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Этюды на выражение основных эмоций.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«Лисичка подслушивает» (для детей 3-4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способность понимать эмоциональное состояние и адекватно выражать своё (внимание, интерес, сосредоточенность).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Лисичка стоит у окна избушки, в которой живут котик и петушок. Подслушивает. Голова наклонена в сторону – слушает, рот полуоткрыт. Нога выставлена вперёд, корпус слегка наклонён вперёд.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«Вкусные конфеты» (для детей 4-5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Передавать внутреннее состояние через мимику (удовольствие, радость).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У девочки в руках воображаемая коробка с конфетами.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протягивает её по очереди детям. Они берут конфету, благодарят, разворачивают бумажку и угощаются. По лицам видно, что угощение вкусное.                          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«Прогулка» (для детей 5-6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воспроизведения различных эмоций (радость, удовольствие, удивление).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Летний день. Дети гуляют. Пошёл дождь. Дети бегут домой. Прибежали вовремя, начинается гроза. Гроза прошла, дождь перестал. Дети снова вышли на улицу и стали бегать по лужам.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«Битва» (для детей 6-7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воспроизведения различных эмоций (радость, гордость, страх). Развитие творческого воображения.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Один ребёнок изображает Ивана-царевича, второй-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Змея - Горыныча(голова и кисти рук- это головы Змея). Идёт сражение. Иван- царевич одерживаетпобеду Змей – повержен.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Этюды на воспроизведение черт характера.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«Старичок» (для детей 3-4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Через мимику, жесты передавать черты характера (весёлый, добрый, смешной, озорной).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Ход: Прочесть детям стихотворение Д. Хармса «Весёлый старичок». Дети имитируют состояния и действия, о которых говориться в стихотворении.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 на свете старичок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роста,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смеялся старичок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просто: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Ха-ха-ха, да хе-хе-хе,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Хи-хи-хи, да бух-бух!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Бу-бу-бу, да бе-бе-бе,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Динь-динь-динь,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трюх-трюх!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увидев паучка,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испугался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схватившись за бока,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рассмеялся: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Хи-хи-хи, да ха-ха-ха,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Хо-хо-хо, да гуль-гуль!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Ги-ги-ги, да га-га-га,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Го-го-го, да буль-буль!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увидев стрекозу,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рассердился,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смеха на траву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повалился: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Гы-гы-гы, да гу-гу-гу,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Го-го-го, да бах-бах,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ребята! Не могу!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ребята! Ах, ах! 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«Жадный пёс» (для детей 4-5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Через мимику и жесты передавать черты характера (жадность).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читает стихотворение В. Квитко.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«Жадный пёс дрова принёс,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наносил, тесто замесил,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 напёк, спрятал в уголок,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съел сам – гам, гам, гам!»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состояние и действия, о которых говориться в стихотворении.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«Страшный зверь» (для детей 5-6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Через пантомиму передавать черты характера и поведения персонажей (смелый, трусливый, глупый, осторожный).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Ход: Педагог читает стихотворение В. Семерина «Страшный зверь». Дети, получившие роли, действуют по тексту.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«Прямо в комнатную дверь,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Проникает хищный зверь!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торчат клыки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усы топорщатся-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горят зрачки-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Испугаться хочется!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это львица?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выть волчица?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 мальчик крикнул: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Рысь!!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 мальчик крикнул: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Брысь!»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«Волшебное колечко» (для детей 6-7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Через пантомиму передавать черты характера (добрый, злой, справедливый). Развивать творческое воображение.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Злой волшебник, с помощью заколдованного колечка,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Превращает хорошего мальчика в плохого. Мальчик всех обижает, дразнит, всё ломает. Наконец, устав, он засыпает. Добрый волшебник предлагает спасти мальчика, снять кольцо. Все дети тихо подходят и снимают колечко.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просыпается. Он снова ласковый, просит у всех прощения. Всем весело.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на развитие внимания.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«Будь внимателен!» (для детей 3-4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Стимулировать внимание; быстро и точно реагировать на звуковые сигналы.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Дети шагают под весёлую музыку. Затем, на слово «Зайчики», дети изображают зайчиков (прыгают), на слово «Лошадки» - лошадок (ударяя ногой об пол), на слово «Раки» - пятятся, «Аист» - стоят на одной ноге, «Птицы» - бегут, раскинув руки.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«Волшебный круг» (для детей 4-5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Выполнять внимательно движения по сигналу.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Играющие стоят по кругу. По сигналу колокольчика дети по очереди делают следующие движения: один приседает и встаёт, другой хлопает в ладоши, третий - приседает и встаёт и т. д.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«Слушай хлопки» (для детей 4-5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активное внимание.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Ход: Играющие идут по кругу. Когда ведущий хлопает в ладоши один раз, дети должны остановиться и принять позу аиста (стоять на одной ноге , руки в стороны). Если ведущий хлопает два раза - принять позу лягушки (присесть, </w:t>
      </w: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пятки вместе, носки и колени в стороны, руки между ногами на полу). На три хлопка играющие возобновляют ходьбу.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«Молчанка» (для детей 6-7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внимание и умение быстро сосредотачиваться.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Водящий: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мыши,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на крыше,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котята ещё выше!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пять,-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ind w:left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этих пор пора молчать!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замолкают. Водящий следит, кто заговорит или рассмеётся. Этот ребёнок платит фант. Когда фантов наберётся 5-6, их разыгрывают. Каждый владелец исполняет художественный номер.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на развитие памяти.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«Запомни своё место» (для детей 3-4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моторно-слуховую память.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Дети стоят или в разных углах комнаты.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должен запомнить своё место.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весёлая музыка, все «превращаются в птичек  и двигаются по комнате. Музыка заканчивается. Все должны вернуться на свои места.                                             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«Заводные игрушки» (для детей 4-5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моторно-слуховую память.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В магазине заводных игрушек стоят игрушки: куклы, зайчики, медведи, лягушки, птички, бабочки. Звучит музыка: «у игрушек включается завод».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по комнате. Музыка замолкает, дети возвращаются на свои места.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«Художник» (для детей 5-6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внимание и память.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Ребёнок играет роль художника. Он внимательно рассматривает того, кого будет «рисовать», потом отворачивается, даёт его словесный портрет.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«В магазине зеркал» (для детей 6-7 лет).              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наблюдательность и память.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В магазине стояло много больших зеркал. Туда вошёл человек, на плече у него была обезьянка. Она увидела себя в зеркалах и подумала, что это другие обезьянки и стала вертеть головой. Обезьянки ответили ей тем же.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топнула ногой – и все обезьянки топнули ногой. Что ни делала обезьянка, все повторяли в точности её движения.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Этюды на выразительность жестов.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«Тише» (для детей 3-4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выразительное движение рук и адекватно использовать жест.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Мышата переходят дорогу, на которой спит котёнок.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то идут на носочках, то останавливаются и знаками показывают друг другу: «Тише!»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Выразительные движения: шея вытянута вперёд, указательный палец приставлен к сжатым губам, брови «идут вверх».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«Игра в снежки» (для детей 4-5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выразительность движений, творческое воображение.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Этюд сопровождается весёлой музыкой. Зима. Дети играют в снежки. Выразительные движения: нагнуться, схватить двумя руками снег, слепить снежок, бросить снежок резкими, короткими движениями.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«Игра с камушками» (для детей 5-6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выразительность движений, творческое воображение.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Дети гуляют по берегу моря, нагибаясь за камушками.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в воду и брызгаются, зачерпывая воду двумя руками. Затем, садятся на песок и играют с камушками: то подбрасывая вверх, то кидая в море. Звучит лёгкая музыка.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«Дружная семья» (для детей 6-7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выразительность движений, творческое воображение.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Дети сидят на стульях по кругу. Каждый занят делом: один лепит, другой вколачивает в дощечку гвоздь, кто-то рисует кистью, кто-то шьёт, вяжет. Дети исполняют пантомиму с воображаемыми предметами, стремясь точнее передавать действия.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Ролевые игры с использованием элементов костюмов, реквизита, масок и кукол.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«Играем в сказку» (для детей 3-4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творческое воображение и фантазию. 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выступает в роли сказочницы. Дети, используя маски, реквизит, разыгрывают известную им сказку. («Репка», «Теремок» и др..)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«Угадай ситуацию» (для детей 4-5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творческое воображение и фантазию.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Дети по очереди с использованием реквизита и элементов костюма «создают ситуацию». Остальные - угадывают: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«Таня собирает грибы в лесу».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Девочка изображает грибника, в руках – корзиночка и посох, на голове – косынка.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 2) «Олег плавает под водой».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Мальчик, в маске для подводного плавания, в резиновой шапочке изображает ныряльщика.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«Катя попала под дождь».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в плаще с зонтиком прыгает через лужи, ёжится от холодных капель.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«Жмурки» (для детей 5-6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коммуникативность, творческое воображение, фантазию.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Все дети вместе с воспитателем готовят маски мышек и кошки. У маски кошки глаза не вырезаются. Дети садятся в кружок. «Кошка»- в центре. Кошка: «Мышка, мышка, поищи!» Одна мышка исполняет просьбу. Кошка в маске с нарисованными глазами не видит - кто. Она должна угадать, чей был голос. Если не может, пусть потрогает одежду мышки. Когда угадает, выбирается новая мышка.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продолжается.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«Организуем всеобщий театр.» (для детей 6-7 лет).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творческое взаимодействие, воображение, фантазию.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Все дети вместе с воспитателем мастерят кукол из перчаток, бумажных пакетов. Затем, разыгрывают бытовые или сказочные сюжеты.</w:t>
      </w:r>
    </w:p>
    <w:p w:rsidR="002A75CD" w:rsidRDefault="002A75CD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5CD" w:rsidRPr="00DF78E2" w:rsidRDefault="002A75CD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347" w:rsidRPr="00DF78E2" w:rsidRDefault="00C62D35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CA0347"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Литература</w:t>
      </w:r>
      <w:r w:rsidRPr="00DF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Буренина А.И. От игры до спектакля. Методическое пособие. СПб, 1996.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Генов Г.В. Театр для малышей. М., «Просвещение», 1968.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Гурин Ю.В., Монина Г.Б. Игры для детей от трех до семи. СПб, «Речь», 2008.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Кряжева Н.Л. Развитие эмоционального мира детей. Екатеринбург, У-Фактория, 2004.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Орлова Ф.М. Нам весело. М., «Просвещение», 1993.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Уликова Н.А. Словом душа растёт». СПб, «Старт», 1999.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Чистякова М.И. Психогимнастика. М., «Просвещение», 1999.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Уроки театра на уроках в школе НИИ АПН СССР. М., «Педагогические мастерские по художественному воспитанию», 1990.</w:t>
      </w:r>
    </w:p>
    <w:p w:rsidR="00CA0347" w:rsidRPr="00DF78E2" w:rsidRDefault="00CA0347" w:rsidP="00DF78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Фопель К. Как научить детей сотрудничать. М., Генезис, 2006.</w:t>
      </w:r>
    </w:p>
    <w:p w:rsidR="005F0A36" w:rsidRPr="00DF78E2" w:rsidRDefault="005F0A36" w:rsidP="00DF78E2">
      <w:pPr>
        <w:spacing w:after="0" w:line="240" w:lineRule="atLeast"/>
        <w:ind w:left="-142"/>
        <w:jc w:val="both"/>
        <w:rPr>
          <w:rFonts w:ascii="Times New Roman" w:hAnsi="Times New Roman" w:cs="Times New Roman"/>
        </w:rPr>
      </w:pPr>
    </w:p>
    <w:sectPr w:rsidR="005F0A36" w:rsidRPr="00DF78E2" w:rsidSect="00A4646D">
      <w:footerReference w:type="default" r:id="rId6"/>
      <w:pgSz w:w="11906" w:h="16838"/>
      <w:pgMar w:top="709" w:right="991" w:bottom="851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5F" w:rsidRDefault="000F115F" w:rsidP="002A75CD">
      <w:pPr>
        <w:spacing w:after="0" w:line="240" w:lineRule="auto"/>
      </w:pPr>
      <w:r>
        <w:separator/>
      </w:r>
    </w:p>
  </w:endnote>
  <w:endnote w:type="continuationSeparator" w:id="0">
    <w:p w:rsidR="000F115F" w:rsidRDefault="000F115F" w:rsidP="002A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331040"/>
      <w:docPartObj>
        <w:docPartGallery w:val="Page Numbers (Bottom of Page)"/>
        <w:docPartUnique/>
      </w:docPartObj>
    </w:sdtPr>
    <w:sdtEndPr/>
    <w:sdtContent>
      <w:p w:rsidR="002A75CD" w:rsidRDefault="002A75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6D">
          <w:rPr>
            <w:noProof/>
          </w:rPr>
          <w:t>1</w:t>
        </w:r>
        <w:r>
          <w:fldChar w:fldCharType="end"/>
        </w:r>
      </w:p>
    </w:sdtContent>
  </w:sdt>
  <w:p w:rsidR="002A75CD" w:rsidRDefault="002A75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5F" w:rsidRDefault="000F115F" w:rsidP="002A75CD">
      <w:pPr>
        <w:spacing w:after="0" w:line="240" w:lineRule="auto"/>
      </w:pPr>
      <w:r>
        <w:separator/>
      </w:r>
    </w:p>
  </w:footnote>
  <w:footnote w:type="continuationSeparator" w:id="0">
    <w:p w:rsidR="000F115F" w:rsidRDefault="000F115F" w:rsidP="002A7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47"/>
    <w:rsid w:val="00062F5D"/>
    <w:rsid w:val="000F115F"/>
    <w:rsid w:val="001252B0"/>
    <w:rsid w:val="002A75CD"/>
    <w:rsid w:val="00365237"/>
    <w:rsid w:val="0046311B"/>
    <w:rsid w:val="005A25D8"/>
    <w:rsid w:val="005F0A36"/>
    <w:rsid w:val="007B1CD2"/>
    <w:rsid w:val="00875D50"/>
    <w:rsid w:val="00A4646D"/>
    <w:rsid w:val="00BC30FE"/>
    <w:rsid w:val="00C62D35"/>
    <w:rsid w:val="00CA0347"/>
    <w:rsid w:val="00CA0EED"/>
    <w:rsid w:val="00CD7019"/>
    <w:rsid w:val="00DF78E2"/>
    <w:rsid w:val="00F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0AE1-BFFB-4DD2-B623-48A98167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36"/>
  </w:style>
  <w:style w:type="paragraph" w:styleId="1">
    <w:name w:val="heading 1"/>
    <w:basedOn w:val="a"/>
    <w:link w:val="10"/>
    <w:uiPriority w:val="9"/>
    <w:qFormat/>
    <w:rsid w:val="00CA0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0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347"/>
  </w:style>
  <w:style w:type="paragraph" w:styleId="a4">
    <w:name w:val="header"/>
    <w:basedOn w:val="a"/>
    <w:link w:val="a5"/>
    <w:uiPriority w:val="99"/>
    <w:unhideWhenUsed/>
    <w:rsid w:val="002A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5CD"/>
  </w:style>
  <w:style w:type="paragraph" w:styleId="a6">
    <w:name w:val="footer"/>
    <w:basedOn w:val="a"/>
    <w:link w:val="a7"/>
    <w:uiPriority w:val="99"/>
    <w:unhideWhenUsed/>
    <w:rsid w:val="002A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10</cp:revision>
  <dcterms:created xsi:type="dcterms:W3CDTF">2016-10-26T16:54:00Z</dcterms:created>
  <dcterms:modified xsi:type="dcterms:W3CDTF">2020-06-20T14:38:00Z</dcterms:modified>
</cp:coreProperties>
</file>